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EFD57" w14:textId="4DA0911A" w:rsidR="003F1366" w:rsidRPr="002F7F79" w:rsidRDefault="0066003A" w:rsidP="00EB46A3">
      <w:pPr>
        <w:pStyle w:val="Textoindependiente"/>
        <w:spacing w:before="203"/>
        <w:rPr>
          <w:rFonts w:ascii="Arial" w:hAnsi="Arial" w:cs="Arial"/>
        </w:rPr>
      </w:pPr>
      <w:r w:rsidRPr="002F7F79">
        <w:rPr>
          <w:rFonts w:ascii="Arial" w:hAnsi="Arial" w:cs="Arial"/>
        </w:rPr>
        <w:t>Bogotá,</w:t>
      </w:r>
      <w:r w:rsidRPr="002F7F79">
        <w:rPr>
          <w:rFonts w:ascii="Arial" w:hAnsi="Arial" w:cs="Arial"/>
          <w:spacing w:val="4"/>
        </w:rPr>
        <w:t xml:space="preserve"> </w:t>
      </w:r>
      <w:r w:rsidRPr="002F7F79">
        <w:rPr>
          <w:rFonts w:ascii="Arial" w:hAnsi="Arial" w:cs="Arial"/>
        </w:rPr>
        <w:t>D.C.</w:t>
      </w:r>
      <w:r w:rsidRPr="002F7F79">
        <w:rPr>
          <w:rFonts w:ascii="Arial" w:hAnsi="Arial" w:cs="Arial"/>
          <w:spacing w:val="5"/>
        </w:rPr>
        <w:t xml:space="preserve"> </w:t>
      </w:r>
      <w:r w:rsidR="00FF6EF5">
        <w:rPr>
          <w:rFonts w:ascii="Arial" w:hAnsi="Arial" w:cs="Arial"/>
        </w:rPr>
        <w:t>03</w:t>
      </w:r>
      <w:r w:rsidRPr="002F7F79">
        <w:rPr>
          <w:rFonts w:ascii="Arial" w:hAnsi="Arial" w:cs="Arial"/>
          <w:spacing w:val="-1"/>
        </w:rPr>
        <w:t xml:space="preserve"> </w:t>
      </w:r>
      <w:r w:rsidRPr="002F7F79">
        <w:rPr>
          <w:rFonts w:ascii="Arial" w:hAnsi="Arial" w:cs="Arial"/>
        </w:rPr>
        <w:t>de</w:t>
      </w:r>
      <w:r w:rsidRPr="002F7F79">
        <w:rPr>
          <w:rFonts w:ascii="Arial" w:hAnsi="Arial" w:cs="Arial"/>
          <w:spacing w:val="-11"/>
        </w:rPr>
        <w:t xml:space="preserve"> </w:t>
      </w:r>
      <w:r w:rsidR="00FF6EF5">
        <w:rPr>
          <w:rFonts w:ascii="Arial" w:hAnsi="Arial" w:cs="Arial"/>
          <w:spacing w:val="-11"/>
        </w:rPr>
        <w:t>dicie</w:t>
      </w:r>
      <w:r w:rsidR="002F7FC2" w:rsidRPr="002F7F79">
        <w:rPr>
          <w:rFonts w:ascii="Arial" w:hAnsi="Arial" w:cs="Arial"/>
          <w:spacing w:val="-11"/>
        </w:rPr>
        <w:t>mbre</w:t>
      </w:r>
      <w:r w:rsidRPr="002F7F79">
        <w:rPr>
          <w:rFonts w:ascii="Arial" w:hAnsi="Arial" w:cs="Arial"/>
          <w:spacing w:val="-1"/>
        </w:rPr>
        <w:t xml:space="preserve"> </w:t>
      </w:r>
      <w:r w:rsidRPr="002F7F79">
        <w:rPr>
          <w:rFonts w:ascii="Arial" w:hAnsi="Arial" w:cs="Arial"/>
        </w:rPr>
        <w:t xml:space="preserve">de </w:t>
      </w:r>
      <w:r w:rsidRPr="002F7F79">
        <w:rPr>
          <w:rFonts w:ascii="Arial" w:hAnsi="Arial" w:cs="Arial"/>
          <w:spacing w:val="-2"/>
        </w:rPr>
        <w:t>2025.</w:t>
      </w:r>
    </w:p>
    <w:p w14:paraId="7419EED5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1EC67BA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05541846" w14:textId="77777777" w:rsidR="003F1366" w:rsidRPr="002F7F79" w:rsidRDefault="0066003A" w:rsidP="00EB46A3">
      <w:pPr>
        <w:pStyle w:val="Textoindependiente"/>
        <w:spacing w:before="0"/>
        <w:rPr>
          <w:rFonts w:ascii="Arial" w:hAnsi="Arial" w:cs="Arial"/>
        </w:rPr>
      </w:pPr>
      <w:r w:rsidRPr="002F7F79">
        <w:rPr>
          <w:rFonts w:ascii="Arial" w:hAnsi="Arial" w:cs="Arial"/>
          <w:spacing w:val="-2"/>
        </w:rPr>
        <w:t>Señor,</w:t>
      </w:r>
    </w:p>
    <w:p w14:paraId="5D52D8D2" w14:textId="77777777" w:rsidR="0036644B" w:rsidRPr="002F7F79" w:rsidRDefault="0036644B" w:rsidP="00EB46A3">
      <w:pPr>
        <w:pStyle w:val="Textoindependiente"/>
        <w:spacing w:before="0"/>
        <w:ind w:right="5922"/>
        <w:rPr>
          <w:rFonts w:ascii="Arial" w:hAnsi="Arial" w:cs="Arial"/>
        </w:rPr>
      </w:pPr>
      <w:r w:rsidRPr="002F7F79">
        <w:rPr>
          <w:rFonts w:ascii="Arial" w:hAnsi="Arial" w:cs="Arial"/>
        </w:rPr>
        <w:t>Oscar Mauricio Arias</w:t>
      </w:r>
    </w:p>
    <w:p w14:paraId="0633F6C5" w14:textId="401AC05F" w:rsidR="003F1366" w:rsidRPr="002F7F79" w:rsidRDefault="0066003A" w:rsidP="00EB46A3">
      <w:pPr>
        <w:pStyle w:val="Textoindependiente"/>
        <w:spacing w:before="0"/>
        <w:ind w:right="5922"/>
        <w:rPr>
          <w:rFonts w:ascii="Arial" w:hAnsi="Arial" w:cs="Arial"/>
        </w:rPr>
      </w:pPr>
      <w:r w:rsidRPr="002F7F79">
        <w:rPr>
          <w:rFonts w:ascii="Arial" w:hAnsi="Arial" w:cs="Arial"/>
        </w:rPr>
        <w:t>Gerente Proyecto.</w:t>
      </w:r>
    </w:p>
    <w:p w14:paraId="128EA608" w14:textId="4FA4A2A1" w:rsidR="003F1366" w:rsidRPr="002F7F79" w:rsidRDefault="0066003A" w:rsidP="00EB46A3">
      <w:pPr>
        <w:pStyle w:val="Textoindependiente"/>
        <w:tabs>
          <w:tab w:val="left" w:pos="1418"/>
        </w:tabs>
        <w:spacing w:before="1"/>
        <w:ind w:right="5532"/>
        <w:rPr>
          <w:rFonts w:ascii="Arial" w:hAnsi="Arial" w:cs="Arial"/>
        </w:rPr>
      </w:pPr>
      <w:r w:rsidRPr="002F7F79">
        <w:rPr>
          <w:rFonts w:ascii="Arial" w:hAnsi="Arial" w:cs="Arial"/>
        </w:rPr>
        <w:t>Unión</w:t>
      </w:r>
      <w:r w:rsidRPr="002F7F79">
        <w:rPr>
          <w:rFonts w:ascii="Arial" w:hAnsi="Arial" w:cs="Arial"/>
          <w:spacing w:val="-14"/>
        </w:rPr>
        <w:t xml:space="preserve"> </w:t>
      </w:r>
      <w:r w:rsidRPr="002F7F79">
        <w:rPr>
          <w:rFonts w:ascii="Arial" w:hAnsi="Arial" w:cs="Arial"/>
        </w:rPr>
        <w:t>Temporal</w:t>
      </w:r>
      <w:r w:rsidRPr="002F7F79">
        <w:rPr>
          <w:rFonts w:ascii="Arial" w:hAnsi="Arial" w:cs="Arial"/>
          <w:spacing w:val="-14"/>
        </w:rPr>
        <w:t xml:space="preserve"> </w:t>
      </w:r>
      <w:r w:rsidR="0036644B" w:rsidRPr="002F7F79">
        <w:rPr>
          <w:rFonts w:ascii="Arial" w:hAnsi="Arial" w:cs="Arial"/>
        </w:rPr>
        <w:t>ARCADOC SNR LAS</w:t>
      </w:r>
      <w:r w:rsidRPr="002F7F79">
        <w:rPr>
          <w:rFonts w:ascii="Arial" w:hAnsi="Arial" w:cs="Arial"/>
        </w:rPr>
        <w:t>. Contrato 15</w:t>
      </w:r>
      <w:r w:rsidR="0036644B" w:rsidRPr="002F7F79">
        <w:rPr>
          <w:rFonts w:ascii="Arial" w:hAnsi="Arial" w:cs="Arial"/>
        </w:rPr>
        <w:t>91</w:t>
      </w:r>
      <w:r w:rsidRPr="002F7F79">
        <w:rPr>
          <w:rFonts w:ascii="Arial" w:hAnsi="Arial" w:cs="Arial"/>
        </w:rPr>
        <w:t xml:space="preserve"> de 2025.</w:t>
      </w:r>
    </w:p>
    <w:p w14:paraId="058438CF" w14:textId="77777777" w:rsidR="003F1366" w:rsidRPr="002F7F79" w:rsidRDefault="0066003A" w:rsidP="00EB46A3">
      <w:pPr>
        <w:pStyle w:val="Textoindependiente"/>
        <w:spacing w:before="0"/>
        <w:rPr>
          <w:rFonts w:ascii="Arial" w:hAnsi="Arial" w:cs="Arial"/>
        </w:rPr>
      </w:pPr>
      <w:r w:rsidRPr="002F7F79">
        <w:rPr>
          <w:rFonts w:ascii="Arial" w:hAnsi="Arial" w:cs="Arial"/>
          <w:spacing w:val="-2"/>
        </w:rPr>
        <w:t>Ciudad.</w:t>
      </w:r>
    </w:p>
    <w:p w14:paraId="3C83FDA5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EA66F5F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420B4D7A" w14:textId="7FEC9CDB" w:rsidR="003F1366" w:rsidRPr="002F7F79" w:rsidRDefault="0066003A" w:rsidP="00EB46A3">
      <w:pPr>
        <w:pStyle w:val="Textoindependiente"/>
        <w:spacing w:before="1" w:line="276" w:lineRule="auto"/>
        <w:ind w:right="248"/>
        <w:jc w:val="both"/>
        <w:rPr>
          <w:rFonts w:ascii="Arial" w:hAnsi="Arial" w:cs="Arial"/>
        </w:rPr>
      </w:pPr>
      <w:r w:rsidRPr="002F7F79">
        <w:rPr>
          <w:rFonts w:ascii="Arial" w:hAnsi="Arial" w:cs="Arial"/>
          <w:b/>
        </w:rPr>
        <w:t>Referencia:</w:t>
      </w:r>
      <w:r w:rsidRPr="002F7F79">
        <w:rPr>
          <w:rFonts w:ascii="Arial" w:hAnsi="Arial" w:cs="Arial"/>
          <w:b/>
          <w:spacing w:val="-4"/>
        </w:rPr>
        <w:t xml:space="preserve"> </w:t>
      </w:r>
      <w:r w:rsidRPr="002F7F79">
        <w:rPr>
          <w:rFonts w:ascii="Arial" w:hAnsi="Arial" w:cs="Arial"/>
        </w:rPr>
        <w:t>Notificación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de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revisión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y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control</w:t>
      </w:r>
      <w:r w:rsidRPr="002F7F79">
        <w:rPr>
          <w:rFonts w:ascii="Arial" w:hAnsi="Arial" w:cs="Arial"/>
          <w:spacing w:val="-12"/>
        </w:rPr>
        <w:t xml:space="preserve"> </w:t>
      </w:r>
      <w:r w:rsidRPr="002F7F79">
        <w:rPr>
          <w:rFonts w:ascii="Arial" w:hAnsi="Arial" w:cs="Arial"/>
        </w:rPr>
        <w:t>de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calidad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del</w:t>
      </w:r>
      <w:r w:rsidRPr="002F7F79">
        <w:rPr>
          <w:rFonts w:ascii="Arial" w:hAnsi="Arial" w:cs="Arial"/>
          <w:spacing w:val="-13"/>
        </w:rPr>
        <w:t xml:space="preserve"> </w:t>
      </w:r>
      <w:r w:rsidRPr="002F7F79">
        <w:rPr>
          <w:rFonts w:ascii="Arial" w:hAnsi="Arial" w:cs="Arial"/>
        </w:rPr>
        <w:t>Acta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No.</w:t>
      </w:r>
      <w:r w:rsidRPr="002F7F79">
        <w:rPr>
          <w:rFonts w:ascii="Arial" w:hAnsi="Arial" w:cs="Arial"/>
          <w:spacing w:val="-4"/>
        </w:rPr>
        <w:t xml:space="preserve"> </w:t>
      </w:r>
      <w:r w:rsidR="006B5BD1" w:rsidRPr="002F7F79">
        <w:rPr>
          <w:rFonts w:ascii="Arial" w:hAnsi="Arial" w:cs="Arial"/>
          <w:spacing w:val="-4"/>
        </w:rPr>
        <w:t>2</w:t>
      </w:r>
      <w:r w:rsidR="00FF6EF5">
        <w:rPr>
          <w:rFonts w:ascii="Arial" w:hAnsi="Arial" w:cs="Arial"/>
          <w:spacing w:val="-4"/>
        </w:rPr>
        <w:t>4</w:t>
      </w:r>
      <w:r w:rsidRPr="002F7F79">
        <w:rPr>
          <w:rFonts w:ascii="Arial" w:hAnsi="Arial" w:cs="Arial"/>
        </w:rPr>
        <w:t>,</w:t>
      </w:r>
      <w:r w:rsidRPr="002F7F79">
        <w:rPr>
          <w:rFonts w:ascii="Arial" w:hAnsi="Arial" w:cs="Arial"/>
          <w:spacing w:val="-5"/>
        </w:rPr>
        <w:t xml:space="preserve"> </w:t>
      </w:r>
      <w:r w:rsidRPr="002F7F79">
        <w:rPr>
          <w:rFonts w:ascii="Arial" w:hAnsi="Arial" w:cs="Arial"/>
        </w:rPr>
        <w:t>correspondiente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al</w:t>
      </w:r>
      <w:r w:rsidRPr="002F7F79">
        <w:rPr>
          <w:rFonts w:ascii="Arial" w:hAnsi="Arial" w:cs="Arial"/>
          <w:spacing w:val="-13"/>
        </w:rPr>
        <w:t xml:space="preserve"> </w:t>
      </w:r>
      <w:r w:rsidRPr="002F7F79">
        <w:rPr>
          <w:rFonts w:ascii="Arial" w:hAnsi="Arial" w:cs="Arial"/>
        </w:rPr>
        <w:t xml:space="preserve">proceso de almacenamiento, </w:t>
      </w:r>
      <w:proofErr w:type="spellStart"/>
      <w:r w:rsidRPr="002F7F79">
        <w:rPr>
          <w:rFonts w:ascii="Arial" w:hAnsi="Arial" w:cs="Arial"/>
        </w:rPr>
        <w:t>re-almacenamiento</w:t>
      </w:r>
      <w:proofErr w:type="spellEnd"/>
      <w:r w:rsidRPr="002F7F79">
        <w:rPr>
          <w:rFonts w:ascii="Arial" w:hAnsi="Arial" w:cs="Arial"/>
        </w:rPr>
        <w:t>, rotulación e inventarios (FUID) de los Libros del Antiguo Sistema de la ORIP</w:t>
      </w:r>
      <w:r w:rsidRPr="002F7F79">
        <w:rPr>
          <w:rFonts w:ascii="Arial" w:hAnsi="Arial" w:cs="Arial"/>
          <w:spacing w:val="-2"/>
        </w:rPr>
        <w:t xml:space="preserve"> </w:t>
      </w:r>
      <w:r w:rsidR="00FF6EF5">
        <w:rPr>
          <w:rFonts w:ascii="Arial" w:hAnsi="Arial" w:cs="Arial"/>
        </w:rPr>
        <w:t>Santander de Quilichao</w:t>
      </w:r>
      <w:r w:rsidRPr="002F7F79">
        <w:rPr>
          <w:rFonts w:ascii="Arial" w:hAnsi="Arial" w:cs="Arial"/>
        </w:rPr>
        <w:t>, intervenidos en el</w:t>
      </w:r>
      <w:r w:rsidRPr="002F7F79">
        <w:rPr>
          <w:rFonts w:ascii="Arial" w:hAnsi="Arial" w:cs="Arial"/>
          <w:spacing w:val="-3"/>
        </w:rPr>
        <w:t xml:space="preserve"> </w:t>
      </w:r>
      <w:r w:rsidRPr="002F7F79">
        <w:rPr>
          <w:rFonts w:ascii="Arial" w:hAnsi="Arial" w:cs="Arial"/>
        </w:rPr>
        <w:t>marco del</w:t>
      </w:r>
      <w:r w:rsidRPr="002F7F79">
        <w:rPr>
          <w:rFonts w:ascii="Arial" w:hAnsi="Arial" w:cs="Arial"/>
          <w:spacing w:val="-3"/>
        </w:rPr>
        <w:t xml:space="preserve"> </w:t>
      </w:r>
      <w:r w:rsidRPr="002F7F79">
        <w:rPr>
          <w:rFonts w:ascii="Arial" w:hAnsi="Arial" w:cs="Arial"/>
        </w:rPr>
        <w:t>contrato No. 159</w:t>
      </w:r>
      <w:r w:rsidR="0036644B" w:rsidRPr="002F7F79">
        <w:rPr>
          <w:rFonts w:ascii="Arial" w:hAnsi="Arial" w:cs="Arial"/>
        </w:rPr>
        <w:t>1</w:t>
      </w:r>
      <w:r w:rsidRPr="002F7F79">
        <w:rPr>
          <w:rFonts w:ascii="Arial" w:hAnsi="Arial" w:cs="Arial"/>
        </w:rPr>
        <w:t xml:space="preserve"> de 2025, suscrito con la </w:t>
      </w:r>
      <w:r w:rsidR="0036644B" w:rsidRPr="002F7F79">
        <w:rPr>
          <w:rFonts w:ascii="Arial" w:hAnsi="Arial" w:cs="Arial"/>
        </w:rPr>
        <w:t>Unión</w:t>
      </w:r>
      <w:r w:rsidR="0036644B" w:rsidRPr="002F7F79">
        <w:rPr>
          <w:rFonts w:ascii="Arial" w:hAnsi="Arial" w:cs="Arial"/>
          <w:spacing w:val="-14"/>
        </w:rPr>
        <w:t xml:space="preserve"> </w:t>
      </w:r>
      <w:r w:rsidR="0036644B" w:rsidRPr="002F7F79">
        <w:rPr>
          <w:rFonts w:ascii="Arial" w:hAnsi="Arial" w:cs="Arial"/>
        </w:rPr>
        <w:t>Temporal</w:t>
      </w:r>
      <w:r w:rsidR="0036644B" w:rsidRPr="002F7F79">
        <w:rPr>
          <w:rFonts w:ascii="Arial" w:hAnsi="Arial" w:cs="Arial"/>
          <w:spacing w:val="-14"/>
        </w:rPr>
        <w:t xml:space="preserve"> </w:t>
      </w:r>
      <w:r w:rsidR="0036644B" w:rsidRPr="002F7F79">
        <w:rPr>
          <w:rFonts w:ascii="Arial" w:hAnsi="Arial" w:cs="Arial"/>
        </w:rPr>
        <w:t>ARCADOC SNR LAS</w:t>
      </w:r>
      <w:r w:rsidRPr="002F7F79">
        <w:rPr>
          <w:rFonts w:ascii="Arial" w:hAnsi="Arial" w:cs="Arial"/>
        </w:rPr>
        <w:t>.</w:t>
      </w:r>
    </w:p>
    <w:p w14:paraId="46A8237A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3B65D736" w14:textId="77777777" w:rsidR="003F1366" w:rsidRPr="002F7F79" w:rsidRDefault="003F1366">
      <w:pPr>
        <w:pStyle w:val="Textoindependiente"/>
        <w:spacing w:before="62"/>
        <w:rPr>
          <w:rFonts w:ascii="Arial" w:hAnsi="Arial" w:cs="Arial"/>
        </w:rPr>
      </w:pPr>
    </w:p>
    <w:p w14:paraId="4CFE0EEE" w14:textId="77777777" w:rsidR="003F1366" w:rsidRPr="002F7F79" w:rsidRDefault="0066003A" w:rsidP="00EB46A3">
      <w:pPr>
        <w:pStyle w:val="Textoindependiente"/>
        <w:spacing w:before="1"/>
        <w:rPr>
          <w:rFonts w:ascii="Arial" w:hAnsi="Arial" w:cs="Arial"/>
        </w:rPr>
      </w:pPr>
      <w:r w:rsidRPr="002F7F79">
        <w:rPr>
          <w:rFonts w:ascii="Arial" w:hAnsi="Arial" w:cs="Arial"/>
        </w:rPr>
        <w:t>Respetado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  <w:spacing w:val="-2"/>
        </w:rPr>
        <w:t>señor:</w:t>
      </w:r>
    </w:p>
    <w:p w14:paraId="498F91E8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3DD5C22" w14:textId="77777777" w:rsidR="003F1366" w:rsidRPr="002F7F79" w:rsidRDefault="003F1366">
      <w:pPr>
        <w:pStyle w:val="Textoindependiente"/>
        <w:spacing w:before="110"/>
        <w:rPr>
          <w:rFonts w:ascii="Arial" w:hAnsi="Arial" w:cs="Arial"/>
        </w:rPr>
      </w:pPr>
    </w:p>
    <w:p w14:paraId="7E243893" w14:textId="5E82D6B2" w:rsidR="003F1366" w:rsidRPr="002F7F79" w:rsidRDefault="0066003A" w:rsidP="00EB46A3">
      <w:pPr>
        <w:pStyle w:val="Textoindependiente"/>
        <w:spacing w:before="0"/>
        <w:ind w:right="246"/>
        <w:jc w:val="both"/>
        <w:rPr>
          <w:rFonts w:ascii="Arial" w:hAnsi="Arial" w:cs="Arial"/>
        </w:rPr>
      </w:pPr>
      <w:r w:rsidRPr="002F7F79">
        <w:rPr>
          <w:rFonts w:ascii="Arial" w:hAnsi="Arial" w:cs="Arial"/>
        </w:rPr>
        <w:t xml:space="preserve">En atención al proceso de Control de Calidad adelantado por los profesionales designados como apoyo a la supervisión técnica de la Superintendencia de Notariado y Registro, informamos que el día </w:t>
      </w:r>
      <w:r w:rsidR="00FF6EF5">
        <w:rPr>
          <w:rFonts w:ascii="Arial" w:hAnsi="Arial" w:cs="Arial"/>
        </w:rPr>
        <w:t>01</w:t>
      </w:r>
      <w:r w:rsidR="0036644B" w:rsidRPr="002F7F79">
        <w:rPr>
          <w:rFonts w:ascii="Arial" w:hAnsi="Arial" w:cs="Arial"/>
        </w:rPr>
        <w:t xml:space="preserve"> </w:t>
      </w:r>
      <w:r w:rsidR="006067E8" w:rsidRPr="002F7F79">
        <w:rPr>
          <w:rFonts w:ascii="Arial" w:hAnsi="Arial" w:cs="Arial"/>
        </w:rPr>
        <w:t xml:space="preserve">de </w:t>
      </w:r>
      <w:r w:rsidR="00FF6EF5">
        <w:rPr>
          <w:rFonts w:ascii="Arial" w:hAnsi="Arial" w:cs="Arial"/>
        </w:rPr>
        <w:t>dici</w:t>
      </w:r>
      <w:r w:rsidR="00304D9D" w:rsidRPr="002F7F79">
        <w:rPr>
          <w:rFonts w:ascii="Arial" w:hAnsi="Arial" w:cs="Arial"/>
        </w:rPr>
        <w:t>embre</w:t>
      </w:r>
      <w:r w:rsidRPr="002F7F79">
        <w:rPr>
          <w:rFonts w:ascii="Arial" w:hAnsi="Arial" w:cs="Arial"/>
        </w:rPr>
        <w:t xml:space="preserve"> de 2025 se llevó a cabo la revisión del lote correspondiente a </w:t>
      </w:r>
      <w:r w:rsidR="00FF6EF5">
        <w:rPr>
          <w:rFonts w:ascii="Arial" w:hAnsi="Arial" w:cs="Arial"/>
        </w:rPr>
        <w:t>68</w:t>
      </w:r>
      <w:r w:rsidRPr="002F7F79">
        <w:rPr>
          <w:rFonts w:ascii="Arial" w:hAnsi="Arial" w:cs="Arial"/>
        </w:rPr>
        <w:t xml:space="preserve"> Libro del Antiguo Sistema de la Oficina de Registro de Instrumentos Públicos de </w:t>
      </w:r>
      <w:r w:rsidR="00FF6EF5">
        <w:rPr>
          <w:rFonts w:ascii="Arial" w:hAnsi="Arial" w:cs="Arial"/>
        </w:rPr>
        <w:t>Santander de Quilichao</w:t>
      </w:r>
      <w:r w:rsidRPr="002F7F79">
        <w:rPr>
          <w:rFonts w:ascii="Arial" w:hAnsi="Arial" w:cs="Arial"/>
        </w:rPr>
        <w:t>.</w:t>
      </w:r>
    </w:p>
    <w:p w14:paraId="4E9B5065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3768093C" w14:textId="77777777" w:rsidR="003F1366" w:rsidRPr="002F7F79" w:rsidRDefault="003F1366">
      <w:pPr>
        <w:pStyle w:val="Textoindependiente"/>
        <w:spacing w:before="1"/>
        <w:rPr>
          <w:rFonts w:ascii="Arial" w:hAnsi="Arial" w:cs="Arial"/>
        </w:rPr>
      </w:pPr>
    </w:p>
    <w:p w14:paraId="2D3714C5" w14:textId="3B2749EF" w:rsidR="003F1366" w:rsidRPr="002F7F79" w:rsidRDefault="0066003A" w:rsidP="00EB46A3">
      <w:pPr>
        <w:pStyle w:val="Textoindependiente"/>
        <w:spacing w:before="0"/>
        <w:ind w:right="249"/>
        <w:jc w:val="both"/>
        <w:rPr>
          <w:rFonts w:ascii="Arial" w:hAnsi="Arial" w:cs="Arial"/>
        </w:rPr>
      </w:pPr>
      <w:r w:rsidRPr="002F7F79">
        <w:rPr>
          <w:rFonts w:ascii="Arial" w:hAnsi="Arial" w:cs="Arial"/>
        </w:rPr>
        <w:t>Una</w:t>
      </w:r>
      <w:r w:rsidRPr="002F7F79">
        <w:rPr>
          <w:rFonts w:ascii="Arial" w:hAnsi="Arial" w:cs="Arial"/>
          <w:spacing w:val="-11"/>
        </w:rPr>
        <w:t xml:space="preserve"> </w:t>
      </w:r>
      <w:r w:rsidRPr="002F7F79">
        <w:rPr>
          <w:rFonts w:ascii="Arial" w:hAnsi="Arial" w:cs="Arial"/>
        </w:rPr>
        <w:t>vez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verificados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los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libros</w:t>
      </w:r>
      <w:r w:rsidRPr="002F7F79">
        <w:rPr>
          <w:rFonts w:ascii="Arial" w:hAnsi="Arial" w:cs="Arial"/>
          <w:spacing w:val="-9"/>
        </w:rPr>
        <w:t xml:space="preserve"> </w:t>
      </w:r>
      <w:r w:rsidRPr="002F7F79">
        <w:rPr>
          <w:rFonts w:ascii="Arial" w:hAnsi="Arial" w:cs="Arial"/>
        </w:rPr>
        <w:t>y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conforme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a</w:t>
      </w:r>
      <w:r w:rsidRPr="002F7F79">
        <w:rPr>
          <w:rFonts w:ascii="Arial" w:hAnsi="Arial" w:cs="Arial"/>
          <w:spacing w:val="-11"/>
        </w:rPr>
        <w:t xml:space="preserve"> </w:t>
      </w:r>
      <w:r w:rsidRPr="002F7F79">
        <w:rPr>
          <w:rFonts w:ascii="Arial" w:hAnsi="Arial" w:cs="Arial"/>
        </w:rPr>
        <w:t>lo</w:t>
      </w:r>
      <w:r w:rsidRPr="002F7F79">
        <w:rPr>
          <w:rFonts w:ascii="Arial" w:hAnsi="Arial" w:cs="Arial"/>
          <w:spacing w:val="-11"/>
        </w:rPr>
        <w:t xml:space="preserve"> </w:t>
      </w:r>
      <w:r w:rsidRPr="002F7F79">
        <w:rPr>
          <w:rFonts w:ascii="Arial" w:hAnsi="Arial" w:cs="Arial"/>
        </w:rPr>
        <w:t>establecido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en</w:t>
      </w:r>
      <w:r w:rsidRPr="002F7F79">
        <w:rPr>
          <w:rFonts w:ascii="Arial" w:hAnsi="Arial" w:cs="Arial"/>
          <w:spacing w:val="-11"/>
        </w:rPr>
        <w:t xml:space="preserve"> </w:t>
      </w:r>
      <w:r w:rsidRPr="002F7F79">
        <w:rPr>
          <w:rFonts w:ascii="Arial" w:hAnsi="Arial" w:cs="Arial"/>
        </w:rPr>
        <w:t>el</w:t>
      </w:r>
      <w:r w:rsidRPr="002F7F79">
        <w:rPr>
          <w:rFonts w:ascii="Arial" w:hAnsi="Arial" w:cs="Arial"/>
          <w:spacing w:val="-14"/>
        </w:rPr>
        <w:t xml:space="preserve"> </w:t>
      </w:r>
      <w:r w:rsidRPr="002F7F79">
        <w:rPr>
          <w:rFonts w:ascii="Arial" w:hAnsi="Arial" w:cs="Arial"/>
        </w:rPr>
        <w:t>ítem</w:t>
      </w:r>
      <w:r w:rsidRPr="002F7F79">
        <w:rPr>
          <w:rFonts w:ascii="Arial" w:hAnsi="Arial" w:cs="Arial"/>
          <w:spacing w:val="-7"/>
        </w:rPr>
        <w:t xml:space="preserve"> </w:t>
      </w:r>
      <w:r w:rsidRPr="002F7F79">
        <w:rPr>
          <w:rFonts w:ascii="Arial" w:hAnsi="Arial" w:cs="Arial"/>
          <w:i/>
        </w:rPr>
        <w:t>Controles</w:t>
      </w:r>
      <w:r w:rsidRPr="002F7F79">
        <w:rPr>
          <w:rFonts w:ascii="Arial" w:hAnsi="Arial" w:cs="Arial"/>
          <w:i/>
          <w:spacing w:val="-9"/>
        </w:rPr>
        <w:t xml:space="preserve"> </w:t>
      </w:r>
      <w:r w:rsidRPr="002F7F79">
        <w:rPr>
          <w:rFonts w:ascii="Arial" w:hAnsi="Arial" w:cs="Arial"/>
          <w:i/>
        </w:rPr>
        <w:t>de</w:t>
      </w:r>
      <w:r w:rsidRPr="002F7F79">
        <w:rPr>
          <w:rFonts w:ascii="Arial" w:hAnsi="Arial" w:cs="Arial"/>
          <w:i/>
          <w:spacing w:val="-11"/>
        </w:rPr>
        <w:t xml:space="preserve"> </w:t>
      </w:r>
      <w:r w:rsidRPr="002F7F79">
        <w:rPr>
          <w:rFonts w:ascii="Arial" w:hAnsi="Arial" w:cs="Arial"/>
          <w:i/>
        </w:rPr>
        <w:t>calidad</w:t>
      </w:r>
      <w:r w:rsidRPr="002F7F79">
        <w:rPr>
          <w:rFonts w:ascii="Arial" w:hAnsi="Arial" w:cs="Arial"/>
          <w:i/>
          <w:spacing w:val="-11"/>
        </w:rPr>
        <w:t xml:space="preserve"> </w:t>
      </w:r>
      <w:r w:rsidRPr="002F7F79">
        <w:rPr>
          <w:rFonts w:ascii="Arial" w:hAnsi="Arial" w:cs="Arial"/>
          <w:i/>
        </w:rPr>
        <w:t>del</w:t>
      </w:r>
      <w:r w:rsidRPr="002F7F79">
        <w:rPr>
          <w:rFonts w:ascii="Arial" w:hAnsi="Arial" w:cs="Arial"/>
          <w:i/>
          <w:spacing w:val="-14"/>
        </w:rPr>
        <w:t xml:space="preserve"> </w:t>
      </w:r>
      <w:r w:rsidRPr="002F7F79">
        <w:rPr>
          <w:rFonts w:ascii="Arial" w:hAnsi="Arial" w:cs="Arial"/>
          <w:i/>
        </w:rPr>
        <w:t xml:space="preserve">proceso </w:t>
      </w:r>
      <w:r w:rsidRPr="002F7F79">
        <w:rPr>
          <w:rFonts w:ascii="Arial" w:hAnsi="Arial" w:cs="Arial"/>
        </w:rPr>
        <w:t>del</w:t>
      </w:r>
      <w:r w:rsidRPr="002F7F79">
        <w:rPr>
          <w:rFonts w:ascii="Arial" w:hAnsi="Arial" w:cs="Arial"/>
          <w:spacing w:val="-3"/>
        </w:rPr>
        <w:t xml:space="preserve"> </w:t>
      </w:r>
      <w:r w:rsidRPr="002F7F79">
        <w:rPr>
          <w:rFonts w:ascii="Arial" w:hAnsi="Arial" w:cs="Arial"/>
        </w:rPr>
        <w:t>Anexo Técnico del</w:t>
      </w:r>
      <w:r w:rsidRPr="002F7F79">
        <w:rPr>
          <w:rFonts w:ascii="Arial" w:hAnsi="Arial" w:cs="Arial"/>
          <w:spacing w:val="-2"/>
        </w:rPr>
        <w:t xml:space="preserve"> </w:t>
      </w:r>
      <w:r w:rsidRPr="002F7F79">
        <w:rPr>
          <w:rFonts w:ascii="Arial" w:hAnsi="Arial" w:cs="Arial"/>
        </w:rPr>
        <w:t>contrato No. 159</w:t>
      </w:r>
      <w:r w:rsidR="0036644B" w:rsidRPr="002F7F79">
        <w:rPr>
          <w:rFonts w:ascii="Arial" w:hAnsi="Arial" w:cs="Arial"/>
        </w:rPr>
        <w:t>1</w:t>
      </w:r>
      <w:r w:rsidRPr="002F7F79">
        <w:rPr>
          <w:rFonts w:ascii="Arial" w:hAnsi="Arial" w:cs="Arial"/>
        </w:rPr>
        <w:t xml:space="preserve"> de 2025, se otorga aval</w:t>
      </w:r>
      <w:r w:rsidRPr="002F7F79">
        <w:rPr>
          <w:rFonts w:ascii="Arial" w:hAnsi="Arial" w:cs="Arial"/>
          <w:spacing w:val="-2"/>
        </w:rPr>
        <w:t xml:space="preserve"> </w:t>
      </w:r>
      <w:r w:rsidRPr="002F7F79">
        <w:rPr>
          <w:rFonts w:ascii="Arial" w:hAnsi="Arial" w:cs="Arial"/>
        </w:rPr>
        <w:t>a la totalidad del</w:t>
      </w:r>
      <w:r w:rsidRPr="002F7F79">
        <w:rPr>
          <w:rFonts w:ascii="Arial" w:hAnsi="Arial" w:cs="Arial"/>
          <w:spacing w:val="-2"/>
        </w:rPr>
        <w:t xml:space="preserve"> </w:t>
      </w:r>
      <w:r w:rsidRPr="002F7F79">
        <w:rPr>
          <w:rFonts w:ascii="Arial" w:hAnsi="Arial" w:cs="Arial"/>
        </w:rPr>
        <w:t xml:space="preserve">lote presentado, correspondiente a las actividades de almacenamiento, </w:t>
      </w:r>
      <w:proofErr w:type="spellStart"/>
      <w:r w:rsidRPr="002F7F79">
        <w:rPr>
          <w:rFonts w:ascii="Arial" w:hAnsi="Arial" w:cs="Arial"/>
        </w:rPr>
        <w:t>re-almacenamiento</w:t>
      </w:r>
      <w:proofErr w:type="spellEnd"/>
      <w:r w:rsidRPr="002F7F79">
        <w:rPr>
          <w:rFonts w:ascii="Arial" w:hAnsi="Arial" w:cs="Arial"/>
        </w:rPr>
        <w:t xml:space="preserve">, rotulación e inventario </w:t>
      </w:r>
      <w:r w:rsidRPr="002F7F79">
        <w:rPr>
          <w:rFonts w:ascii="Arial" w:hAnsi="Arial" w:cs="Arial"/>
          <w:spacing w:val="-2"/>
        </w:rPr>
        <w:t>documental.</w:t>
      </w:r>
    </w:p>
    <w:p w14:paraId="35249878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57F9F155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AAC3D7F" w14:textId="77777777" w:rsidR="003F1366" w:rsidRPr="002F7F79" w:rsidRDefault="003F1366">
      <w:pPr>
        <w:pStyle w:val="Textoindependiente"/>
        <w:spacing w:before="1"/>
        <w:rPr>
          <w:rFonts w:ascii="Arial" w:hAnsi="Arial" w:cs="Arial"/>
        </w:rPr>
      </w:pPr>
    </w:p>
    <w:p w14:paraId="2CBFEF07" w14:textId="77777777" w:rsidR="003F1366" w:rsidRPr="002F7F79" w:rsidRDefault="0066003A" w:rsidP="00EB46A3">
      <w:pPr>
        <w:pStyle w:val="Textoindependiente"/>
        <w:spacing w:before="1"/>
        <w:rPr>
          <w:rFonts w:ascii="Arial" w:hAnsi="Arial" w:cs="Arial"/>
        </w:rPr>
      </w:pPr>
      <w:r w:rsidRPr="002F7F79">
        <w:rPr>
          <w:rFonts w:ascii="Arial" w:hAnsi="Arial" w:cs="Arial"/>
          <w:spacing w:val="-2"/>
        </w:rPr>
        <w:t>Cordialmente,</w:t>
      </w:r>
    </w:p>
    <w:p w14:paraId="5A41BABB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6A573F3" w14:textId="5652D84C" w:rsidR="003F1366" w:rsidRPr="002F7F79" w:rsidRDefault="00EB46A3">
      <w:pPr>
        <w:pStyle w:val="Textoindependiente"/>
        <w:spacing w:before="109"/>
        <w:rPr>
          <w:rFonts w:ascii="Arial" w:hAnsi="Arial" w:cs="Arial"/>
        </w:rPr>
      </w:pPr>
      <w:r w:rsidRPr="002F7F79">
        <w:rPr>
          <w:rFonts w:ascii="Arial" w:hAnsi="Arial" w:cs="Arial"/>
          <w:noProof/>
          <w:lang w:val="es-CO" w:eastAsia="es-CO"/>
        </w:rPr>
        <w:drawing>
          <wp:inline distT="0" distB="0" distL="0" distR="0" wp14:anchorId="4340B0F4" wp14:editId="6E28980D">
            <wp:extent cx="1139171" cy="6477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LAUR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056" cy="6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937E0" w14:textId="77777777" w:rsidR="004C406F" w:rsidRPr="002F7F79" w:rsidRDefault="0066003A" w:rsidP="00EB46A3">
      <w:pPr>
        <w:pStyle w:val="Textoindependiente"/>
        <w:spacing w:before="2"/>
        <w:ind w:right="3973"/>
        <w:rPr>
          <w:rFonts w:ascii="Arial" w:hAnsi="Arial" w:cs="Arial"/>
        </w:rPr>
      </w:pPr>
      <w:r w:rsidRPr="002F7F79">
        <w:rPr>
          <w:rFonts w:ascii="Arial" w:hAnsi="Arial" w:cs="Arial"/>
        </w:rPr>
        <w:t xml:space="preserve">Laura Stefani Hernández Estepa </w:t>
      </w:r>
    </w:p>
    <w:p w14:paraId="7D24C693" w14:textId="45AECFFF" w:rsidR="004C406F" w:rsidRPr="002F7F79" w:rsidRDefault="0066003A" w:rsidP="00EB46A3">
      <w:pPr>
        <w:pStyle w:val="Textoindependiente"/>
        <w:spacing w:before="2"/>
        <w:ind w:right="3973"/>
        <w:rPr>
          <w:rFonts w:ascii="Arial" w:hAnsi="Arial" w:cs="Arial"/>
        </w:rPr>
      </w:pPr>
      <w:r w:rsidRPr="002F7F79">
        <w:rPr>
          <w:rFonts w:ascii="Arial" w:hAnsi="Arial" w:cs="Arial"/>
        </w:rPr>
        <w:t>Profesional Universitario</w:t>
      </w:r>
      <w:r w:rsidR="006F7C66" w:rsidRPr="002F7F79">
        <w:rPr>
          <w:rFonts w:ascii="Arial" w:hAnsi="Arial" w:cs="Arial"/>
        </w:rPr>
        <w:t>.</w:t>
      </w:r>
      <w:r w:rsidRPr="002F7F79">
        <w:rPr>
          <w:rFonts w:ascii="Arial" w:hAnsi="Arial" w:cs="Arial"/>
        </w:rPr>
        <w:t xml:space="preserve"> </w:t>
      </w:r>
    </w:p>
    <w:p w14:paraId="345DE6DA" w14:textId="2EF1610C" w:rsidR="003F1366" w:rsidRPr="002F7F79" w:rsidRDefault="0066003A" w:rsidP="00EB46A3">
      <w:pPr>
        <w:pStyle w:val="Textoindependiente"/>
        <w:spacing w:before="2"/>
        <w:ind w:right="3973"/>
        <w:rPr>
          <w:rFonts w:ascii="Arial" w:hAnsi="Arial" w:cs="Arial"/>
        </w:rPr>
      </w:pPr>
      <w:r w:rsidRPr="002F7F79">
        <w:rPr>
          <w:rFonts w:ascii="Arial" w:hAnsi="Arial" w:cs="Arial"/>
        </w:rPr>
        <w:t>Grupo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Gestión</w:t>
      </w:r>
      <w:r w:rsidRPr="002F7F79">
        <w:rPr>
          <w:rFonts w:ascii="Arial" w:hAnsi="Arial" w:cs="Arial"/>
          <w:spacing w:val="-10"/>
        </w:rPr>
        <w:t xml:space="preserve"> </w:t>
      </w:r>
      <w:r w:rsidRPr="002F7F79">
        <w:rPr>
          <w:rFonts w:ascii="Arial" w:hAnsi="Arial" w:cs="Arial"/>
        </w:rPr>
        <w:t>Documental</w:t>
      </w:r>
      <w:r w:rsidRPr="002F7F79">
        <w:rPr>
          <w:rFonts w:ascii="Arial" w:hAnsi="Arial" w:cs="Arial"/>
          <w:spacing w:val="-13"/>
        </w:rPr>
        <w:t xml:space="preserve"> </w:t>
      </w:r>
      <w:r w:rsidRPr="002F7F79">
        <w:rPr>
          <w:rFonts w:ascii="Arial" w:hAnsi="Arial" w:cs="Arial"/>
        </w:rPr>
        <w:t>–</w:t>
      </w:r>
      <w:r w:rsidRPr="002F7F79">
        <w:rPr>
          <w:rFonts w:ascii="Arial" w:hAnsi="Arial" w:cs="Arial"/>
          <w:spacing w:val="-11"/>
        </w:rPr>
        <w:t xml:space="preserve"> </w:t>
      </w:r>
      <w:r w:rsidRPr="002F7F79">
        <w:rPr>
          <w:rFonts w:ascii="Arial" w:hAnsi="Arial" w:cs="Arial"/>
        </w:rPr>
        <w:t>SNR.</w:t>
      </w:r>
    </w:p>
    <w:p w14:paraId="116E0E2B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46223A59" w14:textId="77777777" w:rsidR="003F1366" w:rsidRPr="002F7F79" w:rsidRDefault="003F1366">
      <w:pPr>
        <w:pStyle w:val="Textoindependiente"/>
        <w:spacing w:before="0"/>
        <w:rPr>
          <w:rFonts w:ascii="Arial" w:hAnsi="Arial" w:cs="Arial"/>
        </w:rPr>
      </w:pPr>
    </w:p>
    <w:p w14:paraId="2A25410C" w14:textId="4D2456A9" w:rsidR="003F1366" w:rsidRPr="002F7F79" w:rsidRDefault="002F7F79">
      <w:pPr>
        <w:pStyle w:val="Textoindependiente"/>
        <w:spacing w:before="74"/>
        <w:rPr>
          <w:rFonts w:ascii="Arial" w:hAnsi="Arial" w:cs="Arial"/>
        </w:rPr>
      </w:pPr>
      <w:r>
        <w:rPr>
          <w:rFonts w:ascii="Arial" w:hAnsi="Arial" w:cs="Arial"/>
          <w:noProof/>
          <w:sz w:val="14"/>
          <w:szCs w:val="14"/>
        </w:rPr>
        <w:drawing>
          <wp:anchor distT="0" distB="0" distL="114300" distR="114300" simplePos="0" relativeHeight="251658240" behindDoc="0" locked="0" layoutInCell="1" allowOverlap="1" wp14:anchorId="6766F867" wp14:editId="53968176">
            <wp:simplePos x="0" y="0"/>
            <wp:positionH relativeFrom="column">
              <wp:posOffset>2658745</wp:posOffset>
            </wp:positionH>
            <wp:positionV relativeFrom="paragraph">
              <wp:posOffset>129540</wp:posOffset>
            </wp:positionV>
            <wp:extent cx="235585" cy="190500"/>
            <wp:effectExtent l="0" t="0" r="0" b="0"/>
            <wp:wrapThrough wrapText="bothSides">
              <wp:wrapPolygon edited="0">
                <wp:start x="13973" y="0"/>
                <wp:lineTo x="0" y="2160"/>
                <wp:lineTo x="0" y="19440"/>
                <wp:lineTo x="15720" y="19440"/>
                <wp:lineTo x="19213" y="19440"/>
                <wp:lineTo x="19213" y="0"/>
                <wp:lineTo x="13973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3D4598" w14:textId="76238EA5" w:rsidR="003F1366" w:rsidRPr="002F7F79" w:rsidRDefault="0066003A" w:rsidP="00EB46A3">
      <w:pPr>
        <w:spacing w:line="314" w:lineRule="auto"/>
        <w:ind w:right="4403"/>
        <w:rPr>
          <w:rFonts w:ascii="Arial" w:hAnsi="Arial" w:cs="Arial"/>
          <w:sz w:val="14"/>
          <w:szCs w:val="14"/>
        </w:rPr>
      </w:pPr>
      <w:r w:rsidRPr="002F7F79">
        <w:rPr>
          <w:rFonts w:ascii="Arial" w:hAnsi="Arial" w:cs="Arial"/>
          <w:b/>
          <w:spacing w:val="-4"/>
          <w:sz w:val="14"/>
          <w:szCs w:val="14"/>
        </w:rPr>
        <w:t>Elaboro:</w:t>
      </w:r>
      <w:r w:rsidRPr="002F7F79">
        <w:rPr>
          <w:rFonts w:ascii="Arial" w:hAnsi="Arial" w:cs="Arial"/>
          <w:b/>
          <w:spacing w:val="-12"/>
          <w:sz w:val="14"/>
          <w:szCs w:val="14"/>
        </w:rPr>
        <w:t xml:space="preserve"> </w:t>
      </w:r>
      <w:r w:rsidRPr="002F7F79">
        <w:rPr>
          <w:rFonts w:ascii="Arial" w:hAnsi="Arial" w:cs="Arial"/>
          <w:spacing w:val="-4"/>
          <w:sz w:val="14"/>
          <w:szCs w:val="14"/>
        </w:rPr>
        <w:t>Laura</w:t>
      </w:r>
      <w:r w:rsidRPr="002F7F79">
        <w:rPr>
          <w:rFonts w:ascii="Arial" w:hAnsi="Arial" w:cs="Arial"/>
          <w:spacing w:val="-13"/>
          <w:sz w:val="14"/>
          <w:szCs w:val="14"/>
        </w:rPr>
        <w:t xml:space="preserve"> </w:t>
      </w:r>
      <w:r w:rsidRPr="002F7F79">
        <w:rPr>
          <w:rFonts w:ascii="Arial" w:hAnsi="Arial" w:cs="Arial"/>
          <w:spacing w:val="-4"/>
          <w:sz w:val="14"/>
          <w:szCs w:val="14"/>
        </w:rPr>
        <w:t>Stefani Hernández Estepa</w:t>
      </w:r>
      <w:r w:rsidRPr="002F7F79">
        <w:rPr>
          <w:rFonts w:ascii="Arial" w:hAnsi="Arial" w:cs="Arial"/>
          <w:spacing w:val="-13"/>
          <w:sz w:val="14"/>
          <w:szCs w:val="14"/>
        </w:rPr>
        <w:t xml:space="preserve"> </w:t>
      </w:r>
      <w:r w:rsidRPr="002F7F79">
        <w:rPr>
          <w:rFonts w:ascii="Arial" w:hAnsi="Arial" w:cs="Arial"/>
          <w:spacing w:val="-4"/>
          <w:sz w:val="14"/>
          <w:szCs w:val="14"/>
        </w:rPr>
        <w:t>– Profesional</w:t>
      </w:r>
      <w:r w:rsidRPr="002F7F79">
        <w:rPr>
          <w:rFonts w:ascii="Arial" w:hAnsi="Arial" w:cs="Arial"/>
          <w:spacing w:val="-17"/>
          <w:sz w:val="14"/>
          <w:szCs w:val="14"/>
        </w:rPr>
        <w:t xml:space="preserve"> </w:t>
      </w:r>
      <w:r w:rsidRPr="002F7F79">
        <w:rPr>
          <w:rFonts w:ascii="Arial" w:hAnsi="Arial" w:cs="Arial"/>
          <w:spacing w:val="-4"/>
          <w:sz w:val="14"/>
          <w:szCs w:val="14"/>
        </w:rPr>
        <w:t>Universitario</w:t>
      </w:r>
      <w:r w:rsidR="002F7F79">
        <w:rPr>
          <w:rFonts w:ascii="Arial" w:hAnsi="Arial" w:cs="Arial"/>
          <w:spacing w:val="-4"/>
          <w:sz w:val="14"/>
          <w:szCs w:val="14"/>
        </w:rPr>
        <w:t xml:space="preserve"> </w:t>
      </w:r>
    </w:p>
    <w:p w14:paraId="6315FDBF" w14:textId="3B144782" w:rsidR="0036644B" w:rsidRDefault="0036644B" w:rsidP="0036644B">
      <w:pPr>
        <w:pStyle w:val="Ttulo"/>
      </w:pPr>
    </w:p>
    <w:p w14:paraId="797F3C61" w14:textId="606BAFFF" w:rsidR="004C406F" w:rsidRDefault="004C406F" w:rsidP="0036644B">
      <w:pPr>
        <w:pStyle w:val="Ttulo"/>
      </w:pPr>
    </w:p>
    <w:p w14:paraId="1E4BB250" w14:textId="59047762" w:rsidR="004C406F" w:rsidRDefault="004C406F" w:rsidP="0036644B">
      <w:pPr>
        <w:pStyle w:val="Ttulo"/>
      </w:pPr>
    </w:p>
    <w:p w14:paraId="1B64E004" w14:textId="77777777" w:rsidR="004C406F" w:rsidRDefault="004C406F" w:rsidP="0036644B">
      <w:pPr>
        <w:pStyle w:val="Ttulo"/>
      </w:pPr>
    </w:p>
    <w:p w14:paraId="37FEAF98" w14:textId="78FEA047" w:rsidR="0066003A" w:rsidRDefault="0066003A" w:rsidP="0036644B">
      <w:pPr>
        <w:pStyle w:val="Ttulo"/>
        <w:rPr>
          <w:spacing w:val="-2"/>
        </w:rPr>
      </w:pPr>
      <w:r>
        <w:t>RELACIÓN</w:t>
      </w:r>
      <w:r>
        <w:rPr>
          <w:spacing w:val="-2"/>
        </w:rPr>
        <w:t xml:space="preserve"> </w:t>
      </w:r>
      <w:r>
        <w:t>DE LIBROS</w:t>
      </w:r>
      <w:r>
        <w:rPr>
          <w:spacing w:val="1"/>
        </w:rPr>
        <w:t xml:space="preserve"> </w:t>
      </w:r>
      <w:r>
        <w:t>AVALADOS</w:t>
      </w:r>
      <w:r>
        <w:rPr>
          <w:spacing w:val="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PRODUCTO</w:t>
      </w:r>
      <w:r>
        <w:rPr>
          <w:spacing w:val="-11"/>
        </w:rPr>
        <w:t xml:space="preserve"> </w:t>
      </w:r>
      <w:r>
        <w:rPr>
          <w:spacing w:val="-2"/>
        </w:rPr>
        <w:t>TERMINAD</w:t>
      </w:r>
      <w:r w:rsidR="0036644B">
        <w:rPr>
          <w:spacing w:val="-2"/>
        </w:rPr>
        <w:t>O</w:t>
      </w:r>
    </w:p>
    <w:p w14:paraId="5B57CA96" w14:textId="77777777" w:rsidR="002649F6" w:rsidRDefault="002649F6" w:rsidP="0036644B">
      <w:pPr>
        <w:pStyle w:val="Ttulo"/>
        <w:rPr>
          <w:spacing w:val="-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406"/>
        <w:gridCol w:w="4252"/>
        <w:gridCol w:w="1604"/>
        <w:gridCol w:w="1514"/>
      </w:tblGrid>
      <w:tr w:rsidR="00FF6EF5" w:rsidRPr="00FF6EF5" w14:paraId="079FAB64" w14:textId="77777777" w:rsidTr="00FF6EF5">
        <w:trPr>
          <w:trHeight w:val="255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4EA2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ORIP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71A7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SANTANDER DE QUILICHAO</w:t>
            </w:r>
          </w:p>
        </w:tc>
      </w:tr>
      <w:tr w:rsidR="00FF6EF5" w:rsidRPr="00FF6EF5" w14:paraId="1E85B127" w14:textId="77777777" w:rsidTr="00FF6EF5">
        <w:trPr>
          <w:trHeight w:val="255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ED28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proofErr w:type="gramStart"/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TOTAL</w:t>
            </w:r>
            <w:proofErr w:type="gramEnd"/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 LAS/UD A ENTREGAR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0400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68</w:t>
            </w:r>
          </w:p>
        </w:tc>
      </w:tr>
      <w:tr w:rsidR="00FF6EF5" w:rsidRPr="00FF6EF5" w14:paraId="0B9DC30B" w14:textId="77777777" w:rsidTr="00FF6EF5">
        <w:trPr>
          <w:trHeight w:val="255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DFC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FOLIOS</w:t>
            </w:r>
          </w:p>
        </w:tc>
        <w:tc>
          <w:tcPr>
            <w:tcW w:w="7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175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16.277</w:t>
            </w:r>
          </w:p>
        </w:tc>
      </w:tr>
      <w:tr w:rsidR="00FF6EF5" w:rsidRPr="00FF6EF5" w14:paraId="2B99952C" w14:textId="77777777" w:rsidTr="00FF6EF5">
        <w:trPr>
          <w:trHeight w:val="58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71A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No.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A3B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No. LAS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072B7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NOMBRE DEL LIBRO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AD7E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ESTADO DE CONSERVACIÓN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9C64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FOLIOS</w:t>
            </w:r>
          </w:p>
        </w:tc>
      </w:tr>
      <w:tr w:rsidR="00FF6EF5" w:rsidRPr="00FF6EF5" w14:paraId="7B33D06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C95F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234E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132-3800001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B83FAF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1851-1870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F1A3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E677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401</w:t>
            </w:r>
          </w:p>
        </w:tc>
      </w:tr>
      <w:tr w:rsidR="00FF6EF5" w:rsidRPr="00FF6EF5" w14:paraId="5665338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555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9B48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132-3800003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60B681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1871-1881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6439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AB6D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393</w:t>
            </w:r>
          </w:p>
        </w:tc>
      </w:tr>
      <w:tr w:rsidR="00FF6EF5" w:rsidRPr="00FF6EF5" w14:paraId="6FADA132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7227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1968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132-3800004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CA7AEF2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1882-1889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832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872E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473</w:t>
            </w:r>
          </w:p>
        </w:tc>
      </w:tr>
      <w:tr w:rsidR="00FF6EF5" w:rsidRPr="00FF6EF5" w14:paraId="4D3A104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DF6B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EDEE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132-3800009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A7A8A68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1901-1904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C71B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2C98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357</w:t>
            </w:r>
          </w:p>
        </w:tc>
      </w:tr>
      <w:tr w:rsidR="00FF6EF5" w:rsidRPr="00FF6EF5" w14:paraId="2240A83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FD56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AA72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1EC9CF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1905-1909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DFF4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6268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420</w:t>
            </w:r>
          </w:p>
        </w:tc>
      </w:tr>
      <w:tr w:rsidR="00FF6EF5" w:rsidRPr="00FF6EF5" w14:paraId="3F731760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20F0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7A9E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132-3800013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48EEB40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1919-1920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3BD4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1547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646</w:t>
            </w:r>
          </w:p>
        </w:tc>
      </w:tr>
      <w:tr w:rsidR="00FF6EF5" w:rsidRPr="00FF6EF5" w14:paraId="6A170565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4A12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748D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132-3800021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C72E4C7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FA3C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BAC8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287</w:t>
            </w:r>
          </w:p>
        </w:tc>
      </w:tr>
      <w:tr w:rsidR="00FF6EF5" w:rsidRPr="00FF6EF5" w14:paraId="6B00844F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6D6D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C1C0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12C9F18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0586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C247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160</w:t>
            </w:r>
          </w:p>
        </w:tc>
      </w:tr>
      <w:tr w:rsidR="00FF6EF5" w:rsidRPr="00FF6EF5" w14:paraId="16525AB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0ADA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3C41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132-3800027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736F5C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2 - TOMO 3 SANTANDER DE QUILICHAO DE 1931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EE4E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11C9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411</w:t>
            </w:r>
          </w:p>
        </w:tc>
      </w:tr>
      <w:tr w:rsidR="00FF6EF5" w:rsidRPr="00FF6EF5" w14:paraId="61318D1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F0F7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16B7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132-3800029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475DF8D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DD3C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3466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201</w:t>
            </w:r>
          </w:p>
        </w:tc>
      </w:tr>
      <w:tr w:rsidR="00FF6EF5" w:rsidRPr="00FF6EF5" w14:paraId="351AC68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EFF8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EADA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132-3800035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78829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4 SANTANDER DE QUILICHAO DE 1934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680B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3FC1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128</w:t>
            </w:r>
          </w:p>
        </w:tc>
      </w:tr>
      <w:tr w:rsidR="00FF6EF5" w:rsidRPr="00FF6EF5" w14:paraId="5DF3A0D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E665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997E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132-3800037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7694B9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1936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4626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256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37E5948D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DAD6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1E75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35B54D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1936-1940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90EA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3378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91</w:t>
            </w:r>
          </w:p>
        </w:tc>
      </w:tr>
      <w:tr w:rsidR="00FF6EF5" w:rsidRPr="00FF6EF5" w14:paraId="0A7D074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0B7A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2074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132-3800042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4AE6D5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DE 1936-1940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52B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2DB1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157</w:t>
            </w:r>
          </w:p>
        </w:tc>
      </w:tr>
      <w:tr w:rsidR="00FF6EF5" w:rsidRPr="00FF6EF5" w14:paraId="1F38DB2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D38E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C2D3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132-3800044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8F04FCE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1939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2791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C265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408</w:t>
            </w:r>
          </w:p>
        </w:tc>
      </w:tr>
      <w:tr w:rsidR="00FF6EF5" w:rsidRPr="00FF6EF5" w14:paraId="17FA8BE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B924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768F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132-3800049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D33786B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F77D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62EB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409</w:t>
            </w:r>
          </w:p>
        </w:tc>
      </w:tr>
      <w:tr w:rsidR="00FF6EF5" w:rsidRPr="00FF6EF5" w14:paraId="6FCD6100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E97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6BF4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FA4490E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3752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2358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1D2F752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F23B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A7F6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95623F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1945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0E7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1E4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342</w:t>
            </w:r>
          </w:p>
        </w:tc>
      </w:tr>
      <w:tr w:rsidR="00FF6EF5" w:rsidRPr="00FF6EF5" w14:paraId="62890735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B14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32B7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8380D37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1946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FB04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B521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6505941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67B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52A0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BC91205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2 SANTANDER DE QUILICHAO DE 1948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49B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9F41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81</w:t>
            </w:r>
          </w:p>
        </w:tc>
      </w:tr>
      <w:tr w:rsidR="00FF6EF5" w:rsidRPr="00FF6EF5" w14:paraId="2CB8251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FBEE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C723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B57C728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SANTANDER DE QUILICHAO DE 1947-1948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356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E860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302</w:t>
            </w:r>
          </w:p>
        </w:tc>
      </w:tr>
      <w:tr w:rsidR="00FF6EF5" w:rsidRPr="00FF6EF5" w14:paraId="23442EA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B0D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0645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132-3800057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C05F29F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 SANTANDER DE QUILICHAO DE 1948-1949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9A8E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052C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302</w:t>
            </w:r>
          </w:p>
        </w:tc>
      </w:tr>
      <w:tr w:rsidR="00FF6EF5" w:rsidRPr="00FF6EF5" w14:paraId="6660F1F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836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3CBE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132-3800062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E7138D4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7 SANTANDER DE QUILICHAO DE 1953-1954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DD89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B57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302</w:t>
            </w:r>
          </w:p>
        </w:tc>
      </w:tr>
      <w:tr w:rsidR="00FF6EF5" w:rsidRPr="00FF6EF5" w14:paraId="463425D5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093F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9136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132-3800063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B5ABB8D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8 SANTANDER DE QUILICHAO DE 1954-1955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9D53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61D7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306</w:t>
            </w:r>
          </w:p>
        </w:tc>
      </w:tr>
      <w:tr w:rsidR="00FF6EF5" w:rsidRPr="00FF6EF5" w14:paraId="1142ECB2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C358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EF52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132-3800068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0D0BDD4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DUPLICADO TOMO 11 SANTANDER DE QUILICHAO DE 1957-1960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F38D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5881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300</w:t>
            </w:r>
          </w:p>
        </w:tc>
      </w:tr>
      <w:tr w:rsidR="00FF6EF5" w:rsidRPr="00FF6EF5" w14:paraId="06D7359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125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ED3B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132-3800069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D3C097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13 SANTANDER DE QUILICHAO DE 1958-1960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DDB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8EC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306</w:t>
            </w:r>
          </w:p>
        </w:tc>
      </w:tr>
      <w:tr w:rsidR="00FF6EF5" w:rsidRPr="00FF6EF5" w14:paraId="5DD4F424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B38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71B7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132-3800073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9B43F8C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17 SANTANDER DE QUILICHAO DE 1962-1964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6CFF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575C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250</w:t>
            </w:r>
          </w:p>
        </w:tc>
      </w:tr>
      <w:tr w:rsidR="00FF6EF5" w:rsidRPr="00FF6EF5" w14:paraId="324B624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6EB8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BFA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132-3800079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312940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24 SANTANDER DE CHILICHAO DE 1967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592C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CCC0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250</w:t>
            </w:r>
          </w:p>
        </w:tc>
      </w:tr>
      <w:tr w:rsidR="00FF6EF5" w:rsidRPr="00FF6EF5" w14:paraId="4CAD5F8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56FC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E953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132-3800093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CF29FD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37 SANTANDER DE QUILICHAO DE 1971-1972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A7B9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4D6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250</w:t>
            </w:r>
          </w:p>
        </w:tc>
      </w:tr>
      <w:tr w:rsidR="00FF6EF5" w:rsidRPr="00FF6EF5" w14:paraId="005C22E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79D3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7C7B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132-3800094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BD469F4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TOMO 38 SANTANDER DE QUILICHAO DE 1972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1864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A34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250</w:t>
            </w:r>
          </w:p>
        </w:tc>
      </w:tr>
      <w:tr w:rsidR="00FF6EF5" w:rsidRPr="00FF6EF5" w14:paraId="65B8421C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3981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D8BB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3463A0F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SANTANDER DE QUILICHAO DE 1924-1926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E22F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75E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164</w:t>
            </w:r>
          </w:p>
        </w:tc>
      </w:tr>
      <w:tr w:rsidR="00FF6EF5" w:rsidRPr="00FF6EF5" w14:paraId="1A0CCA6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D1D8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30A2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132-3800115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9D95DE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SANTANDER DE QUILICHAO DE 1941-1943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115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9960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174</w:t>
            </w:r>
          </w:p>
        </w:tc>
      </w:tr>
      <w:tr w:rsidR="00FF6EF5" w:rsidRPr="00FF6EF5" w14:paraId="5AA198D0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BF0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6B28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132-3800116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A0AF0FB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DE 1944-1946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B992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F9AC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151</w:t>
            </w:r>
          </w:p>
        </w:tc>
      </w:tr>
      <w:tr w:rsidR="00FF6EF5" w:rsidRPr="00FF6EF5" w14:paraId="5FA16F6D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044B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AD8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132-3800117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1F5920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DE 1947-1949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FA75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30F5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120</w:t>
            </w:r>
          </w:p>
        </w:tc>
      </w:tr>
      <w:tr w:rsidR="00FF6EF5" w:rsidRPr="00FF6EF5" w14:paraId="7BE8DC9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C801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B85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132-3800118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FACD43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TOMO 2 SANTANDER DE QUILICHAO DE 1949-1951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5918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C7B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490E1371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3806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1802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132-3800132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6DD38DF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PRIMERO DE REGISTRO DUPLICADO SANTANDER DE QUILICHAO DE 1956-1957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B966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F3F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150</w:t>
            </w:r>
          </w:p>
        </w:tc>
      </w:tr>
      <w:tr w:rsidR="00FF6EF5" w:rsidRPr="00FF6EF5" w14:paraId="121526E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CAA6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2B8F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132-3800134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ADC8E0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DUPLICADO SANTANDER DE QUILICHAO DE 1929-1931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FEC4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739E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221</w:t>
            </w:r>
          </w:p>
        </w:tc>
      </w:tr>
      <w:tr w:rsidR="00FF6EF5" w:rsidRPr="00FF6EF5" w14:paraId="7CB97B24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2AA3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A7B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132-3800137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6343B9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SEGUNDO DE REGISTRO DUPLICADOS SANTANDER DE QUILICHAO DE 1951-1962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484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79E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7B3463C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6075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39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3965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132-3800229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EBD22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ANOTACION DE HIPOTECAS DE 1851-1923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9619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54F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621</w:t>
            </w:r>
          </w:p>
        </w:tc>
      </w:tr>
      <w:tr w:rsidR="00FF6EF5" w:rsidRPr="00FF6EF5" w14:paraId="3740BBB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505B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9F6E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132-3800231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321F48E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TERCERO DE REGISTRO DE ANOTACION DE HIPOTECAS SANTANDER QUILICHAO DE 1929-1934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FB00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F9D4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245</w:t>
            </w:r>
          </w:p>
        </w:tc>
      </w:tr>
      <w:tr w:rsidR="00FF6EF5" w:rsidRPr="00FF6EF5" w14:paraId="61462BC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EA4B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2BC2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132-3800233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7E907AC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ANOTACION DE HIPOTECAS SANTANDER DE QUILICHAO 1936-1938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833B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4D25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161</w:t>
            </w:r>
          </w:p>
        </w:tc>
      </w:tr>
      <w:tr w:rsidR="00FF6EF5" w:rsidRPr="00FF6EF5" w14:paraId="5971EEE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B030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BA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132-3800237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2BAB44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HIPOTECAS DE 1955-1959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214D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6D6F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150</w:t>
            </w:r>
          </w:p>
        </w:tc>
      </w:tr>
      <w:tr w:rsidR="00FF6EF5" w:rsidRPr="00FF6EF5" w14:paraId="41BF81B2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71E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C72E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132-3800238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BC1B6EE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ANOTADOR DE HIPOTECAS DE 1962-1966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A83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94B6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250</w:t>
            </w:r>
          </w:p>
        </w:tc>
      </w:tr>
      <w:tr w:rsidR="00FF6EF5" w:rsidRPr="00FF6EF5" w14:paraId="57DD594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F4F1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40B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132-3800244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1E680C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DE 1942-1943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A7DB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5716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238</w:t>
            </w:r>
          </w:p>
        </w:tc>
      </w:tr>
      <w:tr w:rsidR="00FF6EF5" w:rsidRPr="00FF6EF5" w14:paraId="070BE75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200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4BCE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132-3800245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E0D120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EMBARGOS SANTANDER DE QUILICHAO DE 1944-1954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38A3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7F2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140</w:t>
            </w:r>
          </w:p>
        </w:tc>
      </w:tr>
      <w:tr w:rsidR="00FF6EF5" w:rsidRPr="00FF6EF5" w14:paraId="6FA5459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999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0384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132-3800246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AEB318A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SANTANDER DE QUILICHAO DE 1944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854D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E66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302</w:t>
            </w:r>
          </w:p>
        </w:tc>
      </w:tr>
      <w:tr w:rsidR="00FF6EF5" w:rsidRPr="00FF6EF5" w14:paraId="45384F5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BCC2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0E3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132-3800248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AC43F78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DE 1946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3DE7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B8A5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319</w:t>
            </w:r>
          </w:p>
        </w:tc>
      </w:tr>
      <w:tr w:rsidR="00FF6EF5" w:rsidRPr="00FF6EF5" w14:paraId="34BE1874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91EA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A39F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132-3800249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AFED39C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DE 1947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8CC7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8749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321</w:t>
            </w:r>
          </w:p>
        </w:tc>
      </w:tr>
      <w:tr w:rsidR="00FF6EF5" w:rsidRPr="00FF6EF5" w14:paraId="7B12831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F22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3B8F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5FB7EBA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DE 1948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9526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A1E8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301</w:t>
            </w:r>
          </w:p>
        </w:tc>
      </w:tr>
      <w:tr w:rsidR="00FF6EF5" w:rsidRPr="00FF6EF5" w14:paraId="1C39DB66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56B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83F7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132-3800251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4088C69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SANTANDER DE QUILICHAO DE 1948-1949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F3E2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F7BB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301</w:t>
            </w:r>
          </w:p>
        </w:tc>
      </w:tr>
      <w:tr w:rsidR="00FF6EF5" w:rsidRPr="00FF6EF5" w14:paraId="79A9380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2893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6961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132-3800252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068B01F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DE 1949-1950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95ED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8462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301</w:t>
            </w:r>
          </w:p>
        </w:tc>
      </w:tr>
      <w:tr w:rsidR="00FF6EF5" w:rsidRPr="00FF6EF5" w14:paraId="1C1FF14C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6BB1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4E9EE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132-3800258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E1F115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E INDUSTRIAL DE 1965-1968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6A0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8765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230</w:t>
            </w:r>
          </w:p>
        </w:tc>
      </w:tr>
      <w:tr w:rsidR="00FF6EF5" w:rsidRPr="00FF6EF5" w14:paraId="436A2669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8AB5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852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132-3800259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C9BF8A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E INDUSTRIAL DE 1968-1969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603B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8C7E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151</w:t>
            </w:r>
          </w:p>
        </w:tc>
      </w:tr>
      <w:tr w:rsidR="00FF6EF5" w:rsidRPr="00FF6EF5" w14:paraId="67FCFA9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722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7D3C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132-3800261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7C4471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PRENDA AGRARIA E INDUSTRIAL 1970-1971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45D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F542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151</w:t>
            </w:r>
          </w:p>
        </w:tc>
      </w:tr>
      <w:tr w:rsidR="00FF6EF5" w:rsidRPr="00FF6EF5" w14:paraId="7E5DD3F0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7690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5CF8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132-3800263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227EDC6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PRENDA AGRARIA E INDUSTRIAL DE 1973-1975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99C7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A14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151</w:t>
            </w:r>
          </w:p>
        </w:tc>
      </w:tr>
      <w:tr w:rsidR="00FF6EF5" w:rsidRPr="00FF6EF5" w14:paraId="1908412A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8872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61C2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132-3800266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1F3633C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CAUSAS MORTORIAS DE 1936-1940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29E7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C80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86</w:t>
            </w:r>
          </w:p>
        </w:tc>
      </w:tr>
      <w:tr w:rsidR="00FF6EF5" w:rsidRPr="00FF6EF5" w14:paraId="004F48D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A2B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6A0F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132-3800269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A99176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CAUSAS MORTUORIAS SANTANDER DE QUILICHAO DE 1948-1950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290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8D56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217</w:t>
            </w:r>
          </w:p>
        </w:tc>
      </w:tr>
      <w:tr w:rsidR="00FF6EF5" w:rsidRPr="00FF6EF5" w14:paraId="367CE9BC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A9FD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31AB4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132-3800270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FE44F92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CAUSAS MORTUORIAS SANTANDER DE QUILICHAO DE 1951-1953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684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58C1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152</w:t>
            </w:r>
          </w:p>
        </w:tc>
      </w:tr>
      <w:tr w:rsidR="00FF6EF5" w:rsidRPr="00FF6EF5" w14:paraId="76F46417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FA9C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171B6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132-3800271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6345053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CAUSAS MORTUORIAS SANTANDER DE QUILICHAO DE 1953-1956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A47A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F6A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154</w:t>
            </w:r>
          </w:p>
        </w:tc>
      </w:tr>
      <w:tr w:rsidR="00FF6EF5" w:rsidRPr="00FF6EF5" w14:paraId="27729812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0ABE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EDBB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132-3800282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100A4F2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PRENDA AGRARIA DEUDORES DE 1988, 2003-2005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B61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AC34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230</w:t>
            </w:r>
          </w:p>
        </w:tc>
      </w:tr>
      <w:tr w:rsidR="00FF6EF5" w:rsidRPr="00FF6EF5" w14:paraId="332AC74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A82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EDFA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132-3800287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F576954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PRENDA AGRARIA DE 1967-1974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09CE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0E8AA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102</w:t>
            </w:r>
          </w:p>
        </w:tc>
      </w:tr>
      <w:tr w:rsidR="00FF6EF5" w:rsidRPr="00FF6EF5" w14:paraId="68F3AA0C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E30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62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930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132-3800290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A044795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VENDEDORES TOMO 11 SANTANDER DE QUILICHAO DE 1957-1960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AFE2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46AD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202</w:t>
            </w:r>
          </w:p>
        </w:tc>
      </w:tr>
      <w:tr w:rsidR="00FF6EF5" w:rsidRPr="00FF6EF5" w14:paraId="5D748871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F766F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65A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132-3800294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EA9B25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HIPOTECAS SANTANDER DE QUILICHAO DE 1924-1980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A32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4BD7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230</w:t>
            </w:r>
          </w:p>
        </w:tc>
      </w:tr>
      <w:tr w:rsidR="00FF6EF5" w:rsidRPr="00FF6EF5" w14:paraId="7B955600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3429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DCDF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132-3800296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213E217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MATRICULAS FINCAS RURALES SANTANDER DE QUILICHAO DE 1965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53FE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17FEC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231</w:t>
            </w:r>
          </w:p>
        </w:tc>
      </w:tr>
      <w:tr w:rsidR="00FF6EF5" w:rsidRPr="00FF6EF5" w14:paraId="7C0E5E8B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132F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CF60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132-3800300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0D79BF9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DE ADQUIRIENTES SANTANDER DE QUILICHAO DE 1961-1979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7E17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BAJO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D2202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234</w:t>
            </w:r>
          </w:p>
        </w:tc>
      </w:tr>
      <w:tr w:rsidR="00FF6EF5" w:rsidRPr="00FF6EF5" w14:paraId="223BABD3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E071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1C15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132-3800306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113CA61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LIBRO DE REGISTRO DE DEMANDAS CIVILES DE 1936-1940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7AA8D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CFB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89</w:t>
            </w:r>
          </w:p>
        </w:tc>
      </w:tr>
      <w:tr w:rsidR="00FF6EF5" w:rsidRPr="00FF6EF5" w14:paraId="4273494E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794B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2291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132-3800308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D9FD2DD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ADQUIRIENTES DE 1948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95F58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MEDIO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A4F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46</w:t>
            </w:r>
          </w:p>
        </w:tc>
      </w:tr>
      <w:tr w:rsidR="00FF6EF5" w:rsidRPr="00FF6EF5" w14:paraId="17D2DCC8" w14:textId="77777777" w:rsidTr="00FF6EF5">
        <w:trPr>
          <w:trHeight w:val="55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FF1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8FED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CO" w:eastAsia="es-CO"/>
              </w:rPr>
              <w:t>132-3800311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D4C1B7" w14:textId="77777777" w:rsidR="00FF6EF5" w:rsidRPr="00FF6EF5" w:rsidRDefault="00FF6EF5" w:rsidP="00FF6EF5">
            <w:pPr>
              <w:widowControl/>
              <w:autoSpaceDE/>
              <w:autoSpaceDN/>
              <w:jc w:val="both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INDICE VENDEDOR COMPRADOR DE 1926,1939,1945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53E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ALTO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6ED19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color w:val="000000"/>
                <w:lang w:val="es-CO" w:eastAsia="es-CO"/>
              </w:rPr>
              <w:t>48</w:t>
            </w:r>
          </w:p>
        </w:tc>
      </w:tr>
      <w:tr w:rsidR="00FF6EF5" w:rsidRPr="00FF6EF5" w14:paraId="7F1B0BA2" w14:textId="77777777" w:rsidTr="00FF6EF5">
        <w:trPr>
          <w:trHeight w:val="375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CB283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TOTAL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F480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8B315" w14:textId="77777777" w:rsidR="00FF6EF5" w:rsidRPr="00FF6EF5" w:rsidRDefault="00FF6EF5" w:rsidP="00FF6EF5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F6E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16.277</w:t>
            </w:r>
          </w:p>
        </w:tc>
      </w:tr>
    </w:tbl>
    <w:p w14:paraId="2B05FF91" w14:textId="77777777" w:rsidR="002649F6" w:rsidRPr="00F71799" w:rsidRDefault="002649F6" w:rsidP="0036644B">
      <w:pPr>
        <w:pStyle w:val="Ttulo"/>
        <w:rPr>
          <w:sz w:val="18"/>
          <w:szCs w:val="18"/>
        </w:rPr>
      </w:pPr>
    </w:p>
    <w:sectPr w:rsidR="002649F6" w:rsidRPr="00F71799">
      <w:headerReference w:type="default" r:id="rId7"/>
      <w:footerReference w:type="default" r:id="rId8"/>
      <w:pgSz w:w="12240" w:h="15840"/>
      <w:pgMar w:top="1880" w:right="1440" w:bottom="1220" w:left="1440" w:header="373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9FAAF" w14:textId="77777777" w:rsidR="0066003A" w:rsidRDefault="0066003A">
      <w:r>
        <w:separator/>
      </w:r>
    </w:p>
  </w:endnote>
  <w:endnote w:type="continuationSeparator" w:id="0">
    <w:p w14:paraId="60AB0570" w14:textId="77777777" w:rsidR="0066003A" w:rsidRDefault="0066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60BE" w14:textId="77777777" w:rsidR="003F1366" w:rsidRDefault="0066003A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AD4677C" wp14:editId="1192A5E4">
              <wp:simplePos x="0" y="0"/>
              <wp:positionH relativeFrom="page">
                <wp:posOffset>1277366</wp:posOffset>
              </wp:positionH>
              <wp:positionV relativeFrom="page">
                <wp:posOffset>9234708</wp:posOffset>
              </wp:positionV>
              <wp:extent cx="5079365" cy="127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7936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79365">
                            <a:moveTo>
                              <a:pt x="0" y="0"/>
                            </a:moveTo>
                            <a:lnTo>
                              <a:pt x="5078984" y="0"/>
                            </a:lnTo>
                          </a:path>
                        </a:pathLst>
                      </a:custGeom>
                      <a:ln w="806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5C99D1" id="Graphic 20" o:spid="_x0000_s1026" style="position:absolute;margin-left:100.6pt;margin-top:727.15pt;width:399.9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79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" path="m,l5078984,e" filled="f" strokeweight=".22394mm">
              <v:path arrowok="t"/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41F2C4E4" wp14:editId="197826FD">
              <wp:simplePos x="0" y="0"/>
              <wp:positionH relativeFrom="page">
                <wp:posOffset>1182052</wp:posOffset>
              </wp:positionH>
              <wp:positionV relativeFrom="page">
                <wp:posOffset>9256109</wp:posOffset>
              </wp:positionV>
              <wp:extent cx="2305050" cy="45212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50" cy="452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5D9679" w14:textId="77777777" w:rsidR="003F1366" w:rsidRDefault="0066003A">
                          <w:pPr>
                            <w:spacing w:before="3" w:line="273" w:lineRule="auto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Superintendencia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Notariado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Registro </w:t>
                          </w:r>
                          <w:r>
                            <w:rPr>
                              <w:sz w:val="18"/>
                            </w:rPr>
                            <w:t xml:space="preserve">Dirección: Calle 26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13 – 49 Interior 201 Bogotá D.C., Colombia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F2C4E4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93.05pt;margin-top:728.85pt;width:181.5pt;height:35.6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" filled="f" stroked="f">
              <v:textbox inset="0,0,0,0">
                <w:txbxContent>
                  <w:p w14:paraId="595D9679" w14:textId="77777777" w:rsidR="003F1366" w:rsidRDefault="0066003A">
                    <w:pPr>
                      <w:spacing w:before="3" w:line="273" w:lineRule="auto"/>
                      <w:ind w:left="20"/>
                      <w:rPr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Superintendencia</w:t>
                    </w:r>
                    <w:r>
                      <w:rPr>
                        <w:rFonts w:ascii="Arial" w:hAns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Notariado</w:t>
                    </w:r>
                    <w:r>
                      <w:rPr>
                        <w:rFonts w:ascii="Arial" w:hAns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Registro </w:t>
                    </w:r>
                    <w:r>
                      <w:rPr>
                        <w:sz w:val="18"/>
                      </w:rPr>
                      <w:t xml:space="preserve">Dirección: Calle 26 </w:t>
                    </w:r>
                    <w:proofErr w:type="spellStart"/>
                    <w:r>
                      <w:rPr>
                        <w:sz w:val="18"/>
                      </w:rPr>
                      <w:t>N°</w:t>
                    </w:r>
                    <w:proofErr w:type="spellEnd"/>
                    <w:r>
                      <w:rPr>
                        <w:sz w:val="18"/>
                      </w:rPr>
                      <w:t xml:space="preserve"> 13 – 49 Interior 201 Bogotá D.C., Colombia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317C6851" wp14:editId="0CBAABF1">
              <wp:simplePos x="0" y="0"/>
              <wp:positionH relativeFrom="page">
                <wp:posOffset>4454905</wp:posOffset>
              </wp:positionH>
              <wp:positionV relativeFrom="page">
                <wp:posOffset>9256109</wp:posOffset>
              </wp:positionV>
              <wp:extent cx="2294255" cy="45212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4255" cy="452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98036" w14:textId="4AF4733F" w:rsidR="003F1366" w:rsidRDefault="0066003A">
                          <w:pPr>
                            <w:spacing w:before="14" w:line="255" w:lineRule="exact"/>
                            <w:ind w:left="20"/>
                            <w:rPr>
                              <w:rFonts w:ascii="Times New Roman" w:hAnsi="Times New Roman"/>
                              <w:position w:val="-5"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MP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CNEA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PO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02</w: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t>P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47"/>
                              <w:position w:val="-5"/>
                              <w:sz w:val="24"/>
                            </w:rPr>
                            <w:t>á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>F</w:t>
                          </w:r>
                          <w:r>
                            <w:rPr>
                              <w:rFonts w:ascii="Times New Roman" w:hAnsi="Times New Roman"/>
                              <w:spacing w:val="-60"/>
                              <w:position w:val="-5"/>
                              <w:sz w:val="24"/>
                            </w:rPr>
                            <w:t>g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1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/>
                              <w:spacing w:val="33"/>
                              <w:position w:val="-5"/>
                              <w:sz w:val="24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spacing w:val="-70"/>
                              <w:position w:val="-5"/>
                              <w:sz w:val="24"/>
                            </w:rPr>
                            <w:t>n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3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8"/>
                              <w:sz w:val="18"/>
                            </w:rPr>
                            <w:t>07</w: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t>|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position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fldChar w:fldCharType="separate"/>
                          </w:r>
                          <w:r w:rsidR="006067E8">
                            <w:rPr>
                              <w:rFonts w:ascii="Times New Roman" w:hAnsi="Times New Roman"/>
                              <w:noProof/>
                              <w:spacing w:val="-18"/>
                              <w:position w:val="-5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pacing w:val="-18"/>
                              <w:position w:val="-5"/>
                              <w:sz w:val="24"/>
                            </w:rPr>
                            <w:fldChar w:fldCharType="end"/>
                          </w:r>
                        </w:p>
                        <w:p w14:paraId="30886146" w14:textId="77777777" w:rsidR="003F1366" w:rsidRDefault="0066003A">
                          <w:pPr>
                            <w:spacing w:line="182" w:lineRule="exact"/>
                            <w:ind w:left="7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>05</w:t>
                          </w:r>
                        </w:p>
                        <w:p w14:paraId="7B08831B" w14:textId="77777777" w:rsidR="003F1366" w:rsidRDefault="0066003A">
                          <w:pPr>
                            <w:spacing w:before="33"/>
                            <w:ind w:left="47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Fecha: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07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 xml:space="preserve">-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7C6851" id="Textbox 22" o:spid="_x0000_s1027" type="#_x0000_t202" style="position:absolute;margin-left:350.8pt;margin-top:728.85pt;width:180.65pt;height:35.6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" filled="f" stroked="f">
              <v:textbox inset="0,0,0,0">
                <w:txbxContent>
                  <w:p w14:paraId="3D098036" w14:textId="4AF4733F" w:rsidR="003F1366" w:rsidRDefault="0066003A">
                    <w:pPr>
                      <w:spacing w:before="14" w:line="255" w:lineRule="exact"/>
                      <w:ind w:left="20"/>
                      <w:rPr>
                        <w:rFonts w:ascii="Times New Roman" w:hAnsi="Times New Roman"/>
                        <w:position w:val="-5"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Código: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MP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CNEA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PO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02</w: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t>P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29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47"/>
                        <w:position w:val="-5"/>
                        <w:sz w:val="24"/>
                      </w:rPr>
                      <w:t>á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>F</w:t>
                    </w:r>
                    <w:r>
                      <w:rPr>
                        <w:rFonts w:ascii="Times New Roman" w:hAnsi="Times New Roman"/>
                        <w:spacing w:val="-60"/>
                        <w:position w:val="-5"/>
                        <w:sz w:val="24"/>
                      </w:rPr>
                      <w:t>g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1"/>
                        <w:sz w:val="18"/>
                      </w:rPr>
                      <w:t>R</w:t>
                    </w:r>
                    <w:r>
                      <w:rPr>
                        <w:rFonts w:ascii="Times New Roman" w:hAnsi="Times New Roman"/>
                        <w:spacing w:val="33"/>
                        <w:position w:val="-5"/>
                        <w:sz w:val="24"/>
                      </w:rPr>
                      <w:t>i</w:t>
                    </w:r>
                    <w:r>
                      <w:rPr>
                        <w:rFonts w:ascii="Times New Roman" w:hAnsi="Times New Roman"/>
                        <w:spacing w:val="-70"/>
                        <w:position w:val="-5"/>
                        <w:sz w:val="24"/>
                      </w:rPr>
                      <w:t>n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30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8"/>
                        <w:sz w:val="18"/>
                      </w:rPr>
                      <w:t>07</w: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t>|</w:t>
                    </w:r>
                    <w:r>
                      <w:rPr>
                        <w:rFonts w:ascii="Times New Roman" w:hAnsi="Times New Roman"/>
                        <w:spacing w:val="-3"/>
                        <w:position w:val="-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fldChar w:fldCharType="separate"/>
                    </w:r>
                    <w:r w:rsidR="006067E8">
                      <w:rPr>
                        <w:rFonts w:ascii="Times New Roman" w:hAnsi="Times New Roman"/>
                        <w:noProof/>
                        <w:spacing w:val="-18"/>
                        <w:position w:val="-5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18"/>
                        <w:position w:val="-5"/>
                        <w:sz w:val="24"/>
                      </w:rPr>
                      <w:fldChar w:fldCharType="end"/>
                    </w:r>
                  </w:p>
                  <w:p w14:paraId="30886146" w14:textId="77777777" w:rsidR="003F1366" w:rsidRDefault="0066003A">
                    <w:pPr>
                      <w:spacing w:line="182" w:lineRule="exact"/>
                      <w:ind w:left="7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Versión: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>05</w:t>
                    </w:r>
                  </w:p>
                  <w:p w14:paraId="7B08831B" w14:textId="77777777" w:rsidR="003F1366" w:rsidRDefault="0066003A">
                    <w:pPr>
                      <w:spacing w:before="33"/>
                      <w:ind w:left="47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Fecha: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07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 xml:space="preserve">-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F215" w14:textId="77777777" w:rsidR="0066003A" w:rsidRDefault="0066003A">
      <w:r>
        <w:separator/>
      </w:r>
    </w:p>
  </w:footnote>
  <w:footnote w:type="continuationSeparator" w:id="0">
    <w:p w14:paraId="07D2510D" w14:textId="77777777" w:rsidR="0066003A" w:rsidRDefault="0066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736BA" w14:textId="77777777" w:rsidR="003F1366" w:rsidRDefault="0066003A">
    <w:pPr>
      <w:pStyle w:val="Textoindependiente"/>
      <w:spacing w:before="0" w:line="14" w:lineRule="auto"/>
    </w:pPr>
    <w:r>
      <w:rPr>
        <w:noProof/>
        <w:lang w:val="es-CO" w:eastAsia="es-CO"/>
      </w:rPr>
      <w:drawing>
        <wp:anchor distT="0" distB="0" distL="0" distR="0" simplePos="0" relativeHeight="251656704" behindDoc="1" locked="0" layoutInCell="1" allowOverlap="1" wp14:anchorId="08B34BCB" wp14:editId="616F6DCE">
          <wp:simplePos x="0" y="0"/>
          <wp:positionH relativeFrom="page">
            <wp:posOffset>3017979</wp:posOffset>
          </wp:positionH>
          <wp:positionV relativeFrom="page">
            <wp:posOffset>236598</wp:posOffset>
          </wp:positionV>
          <wp:extent cx="1762234" cy="948824"/>
          <wp:effectExtent l="0" t="0" r="0" b="0"/>
          <wp:wrapNone/>
          <wp:docPr id="19" name="Image 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 1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234" cy="948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366"/>
    <w:rsid w:val="00012A92"/>
    <w:rsid w:val="000C3636"/>
    <w:rsid w:val="00140A2F"/>
    <w:rsid w:val="0018652D"/>
    <w:rsid w:val="00252EB7"/>
    <w:rsid w:val="002649F6"/>
    <w:rsid w:val="002F7F79"/>
    <w:rsid w:val="002F7FC2"/>
    <w:rsid w:val="00304D9D"/>
    <w:rsid w:val="0036644B"/>
    <w:rsid w:val="003F1366"/>
    <w:rsid w:val="004424AA"/>
    <w:rsid w:val="004C406F"/>
    <w:rsid w:val="006067E8"/>
    <w:rsid w:val="0066003A"/>
    <w:rsid w:val="006B5BD1"/>
    <w:rsid w:val="006F7C66"/>
    <w:rsid w:val="00704110"/>
    <w:rsid w:val="00732F6C"/>
    <w:rsid w:val="00847DDD"/>
    <w:rsid w:val="00975577"/>
    <w:rsid w:val="00991235"/>
    <w:rsid w:val="00AC4A24"/>
    <w:rsid w:val="00B752C5"/>
    <w:rsid w:val="00BD4318"/>
    <w:rsid w:val="00C76B00"/>
    <w:rsid w:val="00CF5148"/>
    <w:rsid w:val="00D55D4F"/>
    <w:rsid w:val="00EB46A3"/>
    <w:rsid w:val="00F45E1A"/>
    <w:rsid w:val="00F71799"/>
    <w:rsid w:val="00FB7C4B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E06C"/>
  <w15:docId w15:val="{EE99E97E-A5E2-42A9-95A6-0798AA2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94"/>
      <w:ind w:left="261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81"/>
      <w:ind w:left="20"/>
      <w:jc w:val="center"/>
    </w:pPr>
  </w:style>
  <w:style w:type="character" w:styleId="Hipervnculo">
    <w:name w:val="Hyperlink"/>
    <w:basedOn w:val="Fuentedeprrafopredeter"/>
    <w:uiPriority w:val="99"/>
    <w:semiHidden/>
    <w:unhideWhenUsed/>
    <w:rsid w:val="004C406F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C406F"/>
    <w:rPr>
      <w:color w:val="954F72"/>
      <w:u w:val="single"/>
    </w:rPr>
  </w:style>
  <w:style w:type="paragraph" w:customStyle="1" w:styleId="msonormal0">
    <w:name w:val="msonormal"/>
    <w:basedOn w:val="Normal"/>
    <w:rsid w:val="004C406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65">
    <w:name w:val="xl65"/>
    <w:basedOn w:val="Normal"/>
    <w:rsid w:val="004C406F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66">
    <w:name w:val="xl66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s-MX" w:eastAsia="es-MX"/>
    </w:rPr>
  </w:style>
  <w:style w:type="paragraph" w:customStyle="1" w:styleId="xl67">
    <w:name w:val="xl67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s-MX" w:eastAsia="es-MX"/>
    </w:rPr>
  </w:style>
  <w:style w:type="paragraph" w:customStyle="1" w:styleId="xl68">
    <w:name w:val="xl68"/>
    <w:basedOn w:val="Normal"/>
    <w:rsid w:val="004C406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69">
    <w:name w:val="xl69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val="es-MX" w:eastAsia="es-MX"/>
    </w:rPr>
  </w:style>
  <w:style w:type="paragraph" w:customStyle="1" w:styleId="xl70">
    <w:name w:val="xl70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s-MX" w:eastAsia="es-MX"/>
    </w:rPr>
  </w:style>
  <w:style w:type="paragraph" w:customStyle="1" w:styleId="xl71">
    <w:name w:val="xl71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s-MX" w:eastAsia="es-MX"/>
    </w:rPr>
  </w:style>
  <w:style w:type="paragraph" w:customStyle="1" w:styleId="xl72">
    <w:name w:val="xl72"/>
    <w:basedOn w:val="Normal"/>
    <w:rsid w:val="004C406F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4C40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s-MX" w:eastAsia="es-MX"/>
    </w:rPr>
  </w:style>
  <w:style w:type="paragraph" w:customStyle="1" w:styleId="xl74">
    <w:name w:val="xl74"/>
    <w:basedOn w:val="Normal"/>
    <w:rsid w:val="004C406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75">
    <w:name w:val="xl75"/>
    <w:basedOn w:val="Normal"/>
    <w:rsid w:val="004C406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76">
    <w:name w:val="xl76"/>
    <w:basedOn w:val="Normal"/>
    <w:rsid w:val="004C406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77">
    <w:name w:val="xl77"/>
    <w:basedOn w:val="Normal"/>
    <w:rsid w:val="004C40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78">
    <w:name w:val="xl78"/>
    <w:basedOn w:val="Normal"/>
    <w:rsid w:val="004C406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l79">
    <w:name w:val="xl79"/>
    <w:basedOn w:val="Normal"/>
    <w:rsid w:val="004C40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1148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Vanessa Camacho Martinez</dc:creator>
  <cp:lastModifiedBy>UNION TEMPORAL ARCADOC SNR LAS</cp:lastModifiedBy>
  <cp:revision>17</cp:revision>
  <cp:lastPrinted>2025-11-27T17:12:00Z</cp:lastPrinted>
  <dcterms:created xsi:type="dcterms:W3CDTF">2025-09-03T18:57:00Z</dcterms:created>
  <dcterms:modified xsi:type="dcterms:W3CDTF">2025-12-03T16:13:00Z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2025-07-28T00:00:00Z</vt:filetime>
  </property>
  <property fmtid="{D5CDD505-2E9C-101B-9397-08002B2CF9AE}" pid="5" name="Producer">
    <vt:lpwstr>Microsoft® Word para Microsoft 365</vt:lpwstr>
  </property>
</Properties>
</file>